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270A8214"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bookmarkStart w:id="1" w:name="_GoBack"/>
      <w:bookmarkEnd w:id="1"/>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65A31F3A" w:rsidR="00901DBC" w:rsidRPr="00901DBC" w:rsidRDefault="00901DBC" w:rsidP="002E56E6">
      <w:pPr>
        <w:pStyle w:val="Body"/>
        <w:rPr>
          <w:rFonts w:ascii="Arial" w:hAnsi="Arial" w:cs="Arial"/>
          <w:lang w:val="en-US"/>
        </w:rPr>
      </w:pPr>
      <w:r>
        <w:rPr>
          <w:rFonts w:ascii="Arial" w:hAnsi="Arial" w:cs="Arial"/>
          <w:lang w:val="en-US"/>
        </w:rPr>
        <w:t xml:space="preserve">The template is designed for 6 figures placed in the figure table on </w:t>
      </w:r>
      <w:r w:rsidR="00754F6F">
        <w:rPr>
          <w:rFonts w:ascii="Arial" w:hAnsi="Arial" w:cs="Arial"/>
          <w:lang w:val="en-US"/>
        </w:rPr>
        <w:t xml:space="preserve">the second page. A die micrograph placed on the </w:t>
      </w:r>
      <w:r w:rsidR="003A7B95">
        <w:rPr>
          <w:rFonts w:ascii="Arial" w:hAnsi="Arial" w:cs="Arial"/>
          <w:lang w:val="en-US"/>
        </w:rPr>
        <w:t xml:space="preserve">first page </w:t>
      </w:r>
      <w:r w:rsidR="00754F6F">
        <w:rPr>
          <w:rFonts w:ascii="Arial" w:hAnsi="Arial" w:cs="Arial"/>
          <w:lang w:val="en-US"/>
        </w:rPr>
        <w:t>top</w:t>
      </w:r>
      <w:r w:rsidR="003A7B95">
        <w:rPr>
          <w:rFonts w:ascii="Arial" w:hAnsi="Arial" w:cs="Arial"/>
          <w:lang w:val="en-US"/>
        </w:rPr>
        <w:t>-</w:t>
      </w:r>
      <w:r w:rsidR="00754F6F">
        <w:rPr>
          <w:rFonts w:ascii="Arial" w:hAnsi="Arial" w:cs="Arial"/>
          <w:lang w:val="en-US"/>
        </w:rPr>
        <w:t>right column is also expected for most papers.</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xml:space="preserve">, dc, and </w:t>
      </w:r>
      <w:proofErr w:type="spellStart"/>
      <w:r w:rsidRPr="002E2D1C">
        <w:rPr>
          <w:rFonts w:ascii="Arial" w:hAnsi="Arial" w:cs="Arial"/>
        </w:rPr>
        <w:t>rms</w:t>
      </w:r>
      <w:proofErr w:type="spellEnd"/>
      <w:r w:rsidRPr="002E2D1C">
        <w:rPr>
          <w:rFonts w:ascii="Arial" w:hAnsi="Arial" w:cs="Arial"/>
        </w:rPr>
        <w:t xml:space="preserve">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t>
      </w:r>
      <w:proofErr w:type="spellStart"/>
      <w:r w:rsidRPr="002E2D1C">
        <w:rPr>
          <w:rFonts w:ascii="Arial" w:hAnsi="Arial" w:cs="Arial"/>
        </w:rPr>
        <w:t>Wb</w:t>
      </w:r>
      <w:proofErr w:type="spellEnd"/>
      <w:r w:rsidRPr="002E2D1C">
        <w:rPr>
          <w:rFonts w:ascii="Arial" w:hAnsi="Arial" w:cs="Arial"/>
        </w:rPr>
        <w:t>/m2”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 xml:space="preserve">Number equations consecutively. Equation numbers, within parentheses, are to position flush right, as in (1), using a right tab stop. To make your equations more compact, you may use the solidus ( / ), the </w:t>
      </w:r>
      <w:proofErr w:type="spellStart"/>
      <w:r w:rsidRPr="002E2D1C">
        <w:rPr>
          <w:rFonts w:ascii="Arial" w:hAnsi="Arial" w:cs="Arial"/>
        </w:rPr>
        <w:t>exp</w:t>
      </w:r>
      <w:proofErr w:type="spellEnd"/>
      <w:r w:rsidRPr="002E2D1C">
        <w:rPr>
          <w:rFonts w:ascii="Arial" w:hAnsi="Arial" w:cs="Arial"/>
        </w:rPr>
        <w:t xml:space="preserve"> function, or appropriate exponents. Italicize Roman symbols for quantities and variables, but not Greek symbols. Use a long dash rather than a hyphen for a minus sign. Punctuate </w:t>
      </w:r>
      <w:r w:rsidRPr="002E2D1C">
        <w:rPr>
          <w:rFonts w:ascii="Arial" w:hAnsi="Arial" w:cs="Arial"/>
        </w:rPr>
        <w:t>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F8577A" w:rsidRPr="002E2D1C" w14:paraId="08ACE305" w14:textId="77777777" w:rsidTr="00FE5375">
        <w:trPr>
          <w:trHeight w:val="2138"/>
        </w:trPr>
        <w:tc>
          <w:tcPr>
            <w:tcW w:w="2407" w:type="dxa"/>
          </w:tcPr>
          <w:p w14:paraId="184666F1" w14:textId="77777777" w:rsidR="00F8577A" w:rsidRDefault="00F8577A" w:rsidP="00D1380F">
            <w:pPr>
              <w:pStyle w:val="Body"/>
              <w:jc w:val="center"/>
              <w:rPr>
                <w:b/>
                <w:lang w:val="en-US"/>
              </w:rPr>
            </w:pPr>
            <w:r w:rsidRPr="002E2D1C">
              <w:rPr>
                <w:rFonts w:ascii="Arial" w:hAnsi="Arial" w:cs="Arial"/>
                <w:noProof/>
                <w:sz w:val="24"/>
                <w:szCs w:val="24"/>
                <w:lang w:val="en-US" w:eastAsia="en-US"/>
                <w14:textOutline w14:w="9525" w14:cap="rnd" w14:cmpd="sng" w14:algn="ctr">
                  <w14:noFill/>
                  <w14:prstDash w14:val="solid"/>
                  <w14:bevel/>
                </w14:textOutline>
              </w:rPr>
              <w:drawing>
                <wp:inline distT="0" distB="0" distL="0" distR="0" wp14:anchorId="5A32A414" wp14:editId="6F6F17C5">
                  <wp:extent cx="1554480" cy="11612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E6B6274" w14:textId="55355C6E" w:rsidR="00FE5375" w:rsidRPr="00FE5375" w:rsidRDefault="00FE5375" w:rsidP="00FE5375">
            <w:pPr>
              <w:pStyle w:val="Body"/>
              <w:jc w:val="left"/>
              <w:rPr>
                <w:rFonts w:ascii="Arial" w:hAnsi="Arial" w:cs="Arial"/>
                <w:b/>
                <w:lang w:val="en-US"/>
              </w:rPr>
            </w:pPr>
            <w:r w:rsidRPr="00FE5375">
              <w:rPr>
                <w:rFonts w:ascii="Arial" w:hAnsi="Arial" w:cs="Arial"/>
              </w:rPr>
              <w:t>Die micrograph.</w:t>
            </w:r>
          </w:p>
        </w:tc>
      </w:tr>
    </w:tbl>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1CE752AD" w14:textId="77777777" w:rsidR="00D602B2" w:rsidRPr="002E2D1C" w:rsidRDefault="00D602B2"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w:t>
      </w:r>
      <w:r w:rsidRPr="002E2D1C">
        <w:rPr>
          <w:rFonts w:ascii="Arial" w:hAnsi="Arial" w:cs="Arial"/>
          <w:lang w:val="en-US"/>
        </w:rPr>
        <w:t xml:space="preserve"> A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w:t>
      </w:r>
      <w:proofErr w:type="spellStart"/>
      <w:r w:rsidR="00737F88" w:rsidRPr="00737F88">
        <w:t>Maghari</w:t>
      </w:r>
      <w:proofErr w:type="spellEnd"/>
      <w:r w:rsidR="00737F88" w:rsidRPr="00737F88">
        <w:t xml:space="preserve"> </w:t>
      </w:r>
      <w:r w:rsidR="00737F88" w:rsidRPr="00737F88">
        <w:rPr>
          <w:i/>
        </w:rPr>
        <w:t>et al</w:t>
      </w:r>
      <w:r w:rsidR="00737F88">
        <w:t>.,</w:t>
      </w:r>
      <w:r w:rsidR="00737F88" w:rsidRPr="00737F88">
        <w:t xml:space="preserve"> “A </w:t>
      </w:r>
      <w:r w:rsidR="00737F88" w:rsidRPr="00FA32E9">
        <w:t>Third</w:t>
      </w:r>
      <w:r w:rsidR="00737F88" w:rsidRPr="00737F88">
        <w:t xml:space="preserve">-Order DT ΔΣ Modulator Using Noise-Shaped Bidirectional Single-Slope </w:t>
      </w:r>
      <w:proofErr w:type="spellStart"/>
      <w:r w:rsidR="00737F88" w:rsidRPr="00737F88">
        <w:t>Quantizer</w:t>
      </w:r>
      <w:proofErr w:type="spellEnd"/>
      <w:r w:rsidR="00737F88" w:rsidRPr="00737F88">
        <w:t>,”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CF95" w14:textId="77777777" w:rsidR="00051927" w:rsidRDefault="00051927" w:rsidP="00F64988">
      <w:pPr>
        <w:spacing w:after="0" w:line="240" w:lineRule="auto"/>
      </w:pPr>
      <w:r>
        <w:separator/>
      </w:r>
    </w:p>
    <w:p w14:paraId="00855236" w14:textId="77777777" w:rsidR="00051927" w:rsidRDefault="00051927"/>
  </w:endnote>
  <w:endnote w:type="continuationSeparator" w:id="0">
    <w:p w14:paraId="0BFD4B23" w14:textId="77777777" w:rsidR="00051927" w:rsidRDefault="00051927" w:rsidP="00F64988">
      <w:pPr>
        <w:spacing w:after="0" w:line="240" w:lineRule="auto"/>
      </w:pPr>
      <w:r>
        <w:continuationSeparator/>
      </w:r>
    </w:p>
    <w:p w14:paraId="0F383401" w14:textId="77777777" w:rsidR="00051927" w:rsidRDefault="00051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7B61" w14:textId="77777777" w:rsidR="007328DB" w:rsidRDefault="0073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ABB1" w14:textId="77777777" w:rsidR="007328DB" w:rsidRDefault="0073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D9CC" w14:textId="77777777" w:rsidR="007328DB" w:rsidRDefault="00732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3648" w14:textId="77777777" w:rsidR="00051927" w:rsidRDefault="00051927" w:rsidP="00F64988">
      <w:pPr>
        <w:spacing w:after="0" w:line="240" w:lineRule="auto"/>
      </w:pPr>
      <w:r>
        <w:separator/>
      </w:r>
    </w:p>
    <w:p w14:paraId="5C723661" w14:textId="77777777" w:rsidR="00051927" w:rsidRDefault="00051927"/>
  </w:footnote>
  <w:footnote w:type="continuationSeparator" w:id="0">
    <w:p w14:paraId="39E28409" w14:textId="77777777" w:rsidR="00051927" w:rsidRDefault="00051927" w:rsidP="00F64988">
      <w:pPr>
        <w:spacing w:after="0" w:line="240" w:lineRule="auto"/>
      </w:pPr>
      <w:r>
        <w:continuationSeparator/>
      </w:r>
    </w:p>
    <w:p w14:paraId="41F02E27" w14:textId="77777777" w:rsidR="00051927" w:rsidRDefault="000519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114A" w14:textId="5FD95B3B"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2021/ Session X/ Paper X.Y</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E0FD" w14:textId="2F31DC47"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2021/ Session X/ Paper X.Y</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198C" w14:textId="77777777" w:rsidR="007328DB" w:rsidRDefault="0073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7"/>
    <w:rsid w:val="00040F59"/>
    <w:rsid w:val="00051927"/>
    <w:rsid w:val="0012092F"/>
    <w:rsid w:val="001B4925"/>
    <w:rsid w:val="001C41F2"/>
    <w:rsid w:val="002013FC"/>
    <w:rsid w:val="00261B4D"/>
    <w:rsid w:val="00267CC6"/>
    <w:rsid w:val="00286846"/>
    <w:rsid w:val="00297255"/>
    <w:rsid w:val="002A70EB"/>
    <w:rsid w:val="002E2D1C"/>
    <w:rsid w:val="002E56E6"/>
    <w:rsid w:val="0039236E"/>
    <w:rsid w:val="003A7B95"/>
    <w:rsid w:val="003C33B0"/>
    <w:rsid w:val="003C4A03"/>
    <w:rsid w:val="003F1F72"/>
    <w:rsid w:val="00410930"/>
    <w:rsid w:val="004276E9"/>
    <w:rsid w:val="00432B87"/>
    <w:rsid w:val="00436078"/>
    <w:rsid w:val="00454C6E"/>
    <w:rsid w:val="004911DB"/>
    <w:rsid w:val="004A5495"/>
    <w:rsid w:val="004B35EB"/>
    <w:rsid w:val="004E16E2"/>
    <w:rsid w:val="005038CF"/>
    <w:rsid w:val="005319A2"/>
    <w:rsid w:val="00537727"/>
    <w:rsid w:val="00547C58"/>
    <w:rsid w:val="005803C2"/>
    <w:rsid w:val="005B4D28"/>
    <w:rsid w:val="005D725F"/>
    <w:rsid w:val="00622204"/>
    <w:rsid w:val="00676195"/>
    <w:rsid w:val="006A48FF"/>
    <w:rsid w:val="00723F5C"/>
    <w:rsid w:val="007328DB"/>
    <w:rsid w:val="00737F88"/>
    <w:rsid w:val="00754F6F"/>
    <w:rsid w:val="007A6ADE"/>
    <w:rsid w:val="007B3448"/>
    <w:rsid w:val="007C37EC"/>
    <w:rsid w:val="007E5921"/>
    <w:rsid w:val="00870F4D"/>
    <w:rsid w:val="00885614"/>
    <w:rsid w:val="008C255A"/>
    <w:rsid w:val="008E7B24"/>
    <w:rsid w:val="00901DBC"/>
    <w:rsid w:val="0090698C"/>
    <w:rsid w:val="00912487"/>
    <w:rsid w:val="00920148"/>
    <w:rsid w:val="0092216F"/>
    <w:rsid w:val="009840E0"/>
    <w:rsid w:val="00AC48E0"/>
    <w:rsid w:val="00B14667"/>
    <w:rsid w:val="00B514CC"/>
    <w:rsid w:val="00B51A6A"/>
    <w:rsid w:val="00BA6827"/>
    <w:rsid w:val="00C32C48"/>
    <w:rsid w:val="00D1380F"/>
    <w:rsid w:val="00D1561F"/>
    <w:rsid w:val="00D15F3D"/>
    <w:rsid w:val="00D36EBE"/>
    <w:rsid w:val="00D43012"/>
    <w:rsid w:val="00D602B2"/>
    <w:rsid w:val="00DC4EC1"/>
    <w:rsid w:val="00E409DC"/>
    <w:rsid w:val="00E61291"/>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C96A-BA8D-424D-A986-1EE90566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Danielle Corrigan</cp:lastModifiedBy>
  <cp:revision>3</cp:revision>
  <cp:lastPrinted>2020-07-29T15:42:00Z</cp:lastPrinted>
  <dcterms:created xsi:type="dcterms:W3CDTF">2020-09-11T12:42:00Z</dcterms:created>
  <dcterms:modified xsi:type="dcterms:W3CDTF">2020-10-21T18:48:00Z</dcterms:modified>
</cp:coreProperties>
</file>